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EF3" w:rsidRPr="00534EF3" w:rsidRDefault="00534EF3" w:rsidP="006F0512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534EF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 xml:space="preserve">Выступление на семинаре учителей математики 4. 03. 11: </w:t>
      </w:r>
    </w:p>
    <w:p w:rsidR="006F0512" w:rsidRPr="00534EF3" w:rsidRDefault="006F0512" w:rsidP="006F0512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</w:pPr>
      <w:r w:rsidRPr="00534EF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Влияние степени психологической комфор</w:t>
      </w:r>
      <w:r w:rsidR="00534EF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тности на индекс качества обучения</w:t>
      </w:r>
      <w:r w:rsidRPr="00534EF3">
        <w:rPr>
          <w:rFonts w:ascii="Times New Roman" w:eastAsia="Times New Roman" w:hAnsi="Times New Roman" w:cs="Times New Roman"/>
          <w:b/>
          <w:bCs/>
          <w:i/>
          <w:kern w:val="36"/>
          <w:sz w:val="28"/>
          <w:szCs w:val="28"/>
          <w:lang w:eastAsia="ru-RU"/>
        </w:rPr>
        <w:t>.</w:t>
      </w:r>
    </w:p>
    <w:p w:rsidR="00534EF3" w:rsidRPr="009C7F1C" w:rsidRDefault="00534EF3" w:rsidP="006F0512">
      <w:pPr>
        <w:spacing w:before="100" w:beforeAutospacing="1" w:after="75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</w:p>
    <w:p w:rsidR="006F0512" w:rsidRPr="00534EF3" w:rsidRDefault="006F0512" w:rsidP="00534EF3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 – психолог: Гололобова Л.В.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Детство современного ребенка в значительной части связано со школой, где он вступает в разные отношения со сверстниками - учениками и с взрослыми - учителями. Проблемы отношений между учениками и учителями всегда актуальны. В наши дни они приобретают все большее значение как в связи с усложнением общей ситуацией воспитания, изменения ребенка, положения учителя, так и с осознанием и научным осмыслением роли и значения общения и взаимопонимания в развитии растущего человека. Здоровье ребенка, его социально-психологическая адаптация, нормальный рост и развитие во многом определяются средой, в которой он живет. Для ребенка от 6 до 17 лет этой средой является система образования, т.к. с пребыванием в учреждениях образования связаны более 70% времени его бодрствования. В то же время в этот период происходит наиболее интенсивный рост и развитие, формирование здоровья на всю оставшуюся жизнь, организм ребенка наиболее чувствителен к экзогенным факторам окружающей среды.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Специальными исследованиями установлено непосредственное влияние на формирование здоровья учащихся условий внутришкольной среды, одной из которых является комфорт. </w:t>
      </w:r>
      <w:r w:rsidRPr="00534E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Ведь от того, насколько ребенку комфортно в школе, зависит качество образования и психологическое здоровье учащихся.</w:t>
      </w: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Наличие или отсутствие психологического комфорта на уроке оказывает влияние на состояние психики школьника, на его желание учиться, а в итоге - на его успеваемость.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Изучением индекса качества обученности занимается автор эксперимента Всеволод Зайцев [2], который считает, что чем у учащихся выше уровень общеучебных умений, тем легче им учиться и учить, тем меньше отрицательных эмоций у учеников, а отсюда и высокая степень комфортности. Поэтому целью нашего исследования было проверить влияние степени психологической комфортности на уроке на индекс качества обученности.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Объектом исследования выступали учащиеся. Придерживаясь взглядов, мы выдвинули гипотезу: при высоком показателе индекса качества обученности может быть высокий показатель степени психологической комфортности учащихся на уроке.</w:t>
      </w:r>
    </w:p>
    <w:p w:rsidR="006F0512" w:rsidRPr="00534EF3" w:rsidRDefault="006F0512" w:rsidP="00AB2E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базе нашей школы в конце 2008-2010 учебного года была создана экспериментальная группа педагогов, которая занимается проведением мониторинга “Диагностико- технологическое управление качеством обучения”, с целью отслеживания индекса качества обученности учащихся и создание условий по его повышению. Деятельность педагога- психолога в этой группе направлена на изучение и отслеживание степени психологической комфортности учащихся на уроках. В ходе исследовательской работы участвуют учащиеся с 6 по 9 класс. Обследование  было проведено в начале 2008-2009 учебного года. Для изучения степени психологической комфортности мы использовали модифицированный вариант методики “Встреча” В. Кореневской [3], которая позволяет получить обратную связь от учащихся разных возрастных категорий и определяет стиль взаимодействия кл. руководителя с учениками, психологический климат в классе, психологическую совместимость учителя-предметника и ученика. Учащиеся заполняют бланк для ответов. Полученные данные вносятся в таблицу. Она представляет собой матрицу, где по вертикали закодированные фамилии учащихся, а по горизонтали - номера вопросов, отражающих параметры, по которым выявляется обратная связь. При заполнении матрицы используются следующие обозначения: </w:t>
      </w:r>
    </w:p>
    <w:p w:rsidR="006F0512" w:rsidRPr="00534EF3" w:rsidRDefault="006F0512" w:rsidP="006F05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желтый цвет - позитивный результат;</w:t>
      </w:r>
    </w:p>
    <w:p w:rsidR="006F0512" w:rsidRPr="00534EF3" w:rsidRDefault="00AB2EFF" w:rsidP="006F05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</w:t>
      </w:r>
      <w:r w:rsidR="006F0512"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 - негативный результат;</w:t>
      </w:r>
    </w:p>
    <w:p w:rsidR="006F0512" w:rsidRPr="00534EF3" w:rsidRDefault="00AB2EFF" w:rsidP="006F05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зелены</w:t>
      </w:r>
      <w:r w:rsidR="006F0512"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цвет - промежуточный (нейтральный) результат.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Полученные цветограммы дают ясную картину: видно, сколько учеников в классе испытывают страх или волнение на уроках какого-то конкретного учителя, а также какой ученик имеет наиболее низкую степень психологического комфорта. Проведенная диагностика, обработка и сравнительный анализ полученных результатов с учетом разноуровневой системы обучения в нашей школе показали, что выдвинутая нами гипотеза подтверждается в классах с высокой познавательной активностью. Низкий  уровень познавательной активности показали дети из неблагополучных семей, индекс качества обученности в среднем не превышает 45 % . Более глубокое изучение ситуации в этом классе позволило выявить причины создавшегося положения. Полученные данные позволили составить программу совместной работы психолога и кл. руководителя по изменению ситуации. В нашей школе достаточно много уделяют внимания этим классам. Постоянно ведется отслеживание результатов учебной деятельности и степени психологической комфортности. Если мы обратимся к полученным цветограммам этих классов, то увидим преобладание желтого цвета, которое свидетельствует об атмосфере психологического комфорта, в системе отношений учитель-ученик явных нарушений не наблюдается; учащиеся положительно относятся к школе, у них установлены достаточно хорошие взаимоотношения с кл. руководителями. Качественный анализ данных позволяет сделать вывод: учащиеся с низким уровнем познавательной активности достаточно комфортно чувствуют себя в школе, уверенны в своих силах, имеют адекватную самооценку, реально оценивают свои возможности в учебной деятельности.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Обобщенные результаты </w:t>
      </w:r>
      <w:r w:rsidR="00AB2EFF"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психологической службы</w:t>
      </w: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обсуждались на методическом совете школы, где был намечен план дальнейшей работы и определены задачи по изучению ситуаций в тех классах, где это необходимо. Была составлена программа совместной работы педагогов и психолога, с целью повышения комфортности. Дальнейшее отслеживание было направлено на более глубокое изучение причин низкого комфорта. Возможно, у учителей-предметников в тех классах, где низкая комфортность возникают барьеры во взаимодействии с учащимися. На втором этапе изучения была проведена повторная диагностика. Для этого была использована методика В. Кореневской “Точка зрения”, позволяющая отследить динамику развития ситуации и получить обратную связь от учащихся: 1) отношение ученика к предмету, его интереса к нему; 2) отношение учителя, по мнению ученика, к нему; 3) как ученик чувствует себя на уроке; 4) доступно или нет излагается учителем материал на уроке; 5) справедливо ли оцениваются учителем работы ученика; 6) отношение ученика к объему домашнего задания. Данная методика учитывает возрастные особенности учащихся, которые предположительно, уже обладают сформированным понятийным мышлением и достаточно развитой рефлексией.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Учащимся предлагается поделиться своими чувствами и мыслями по поводу тех качеств учителя-предметника и тех аспектов урока, которые могут повлиять на интерес и отношение ученика к предмету, на его учебную деятельность и в итоге - на успеваемость. Сравнительный анализ результатов начала и конца года позволили сделать вывод: проводимая совместная работа педагогов и психолога с учащимися в течение года способствовала росту показателя степени психологической комфортности по школе (с 6 по 9кл.) на 18%.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Проведенное исследование позволило сделать выводы:</w:t>
      </w: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F0512" w:rsidRPr="00534EF3" w:rsidRDefault="006F0512" w:rsidP="006F05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низкая психологическая комфортность учащихся на уроке влияет на индекс качества обученности по данному предмету;</w:t>
      </w:r>
    </w:p>
    <w:p w:rsidR="006F0512" w:rsidRPr="00534EF3" w:rsidRDefault="006F0512" w:rsidP="006F05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директивного, подавляющего стиля педагогического общения приводит к снижению степени комфортности и индекса качества обученности.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данный момент времени мы имеем промежуточный результат. Так как следующим этапом исследовательской работы мы видим - более глубокое изучение стиля педагогического общения учителей и его влияние на успешность обучения учащихся. Таким образом, современному педагогу для повышения успешности обучения учащихся необходимо знать: как чувствует себя ученик на уроке; как он воспринимает учителя; каким ему видится отношение к себе, что он ощущает и о чем думает. В связи с чем, педагогу важно прослеживать динамику отношений в системе учитель-ученик, прогнозировать поведение и развитие личности ученика.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Подводя итог вышесказанному хотелось бы напомнить одну притчу. Жил мудрец, который знал все. Один человек захотел доказать, что мудрец знает не все. Зажав в ладонях бабочку, он спросил: "Скажи, мудрец, какая бабочка у меня в руках: мертвая или живая?" А сам думает: "Скажет живая - я ее умертвляю, скажет мертвая - выпущу". Мудрец, подумав, ответил: "Все в твоих руках". 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4EF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Именно в наших с вами руках находится возможность создать в школе такую атмосферу благоприятного психологического климата, в которой дети будут чувствовать себя "как дома", радовать нас своими успехами и достижениями.</w:t>
      </w:r>
    </w:p>
    <w:p w:rsidR="006F0512" w:rsidRPr="00534EF3" w:rsidRDefault="006F0512" w:rsidP="006F05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0512" w:rsidRPr="00534EF3" w:rsidRDefault="006F0512" w:rsidP="006F0512">
      <w:pPr>
        <w:rPr>
          <w:rFonts w:ascii="Times New Roman" w:hAnsi="Times New Roman" w:cs="Times New Roman"/>
          <w:sz w:val="24"/>
          <w:szCs w:val="24"/>
        </w:rPr>
      </w:pPr>
    </w:p>
    <w:p w:rsidR="00D44874" w:rsidRPr="00534EF3" w:rsidRDefault="00D44874">
      <w:pPr>
        <w:rPr>
          <w:rFonts w:ascii="Times New Roman" w:hAnsi="Times New Roman" w:cs="Times New Roman"/>
          <w:sz w:val="24"/>
          <w:szCs w:val="24"/>
        </w:rPr>
      </w:pPr>
    </w:p>
    <w:sectPr w:rsidR="00D44874" w:rsidRPr="00534EF3" w:rsidSect="00C52F0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769CB"/>
    <w:multiLevelType w:val="multilevel"/>
    <w:tmpl w:val="CC705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9B22BC"/>
    <w:multiLevelType w:val="multilevel"/>
    <w:tmpl w:val="44F4A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8E724F"/>
    <w:multiLevelType w:val="multilevel"/>
    <w:tmpl w:val="1FDCB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970719"/>
    <w:multiLevelType w:val="multilevel"/>
    <w:tmpl w:val="053873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FD590E"/>
    <w:multiLevelType w:val="multilevel"/>
    <w:tmpl w:val="570A7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CBB3358"/>
    <w:multiLevelType w:val="multilevel"/>
    <w:tmpl w:val="0A04AE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>
    <w:nsid w:val="6C1D69B7"/>
    <w:multiLevelType w:val="multilevel"/>
    <w:tmpl w:val="DF52E7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FE45E8F"/>
    <w:multiLevelType w:val="multilevel"/>
    <w:tmpl w:val="9AB6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1E11413"/>
    <w:multiLevelType w:val="multilevel"/>
    <w:tmpl w:val="89F2A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F0512"/>
    <w:rsid w:val="004E21C2"/>
    <w:rsid w:val="00534EF3"/>
    <w:rsid w:val="00556EF7"/>
    <w:rsid w:val="006F0512"/>
    <w:rsid w:val="00AB2EFF"/>
    <w:rsid w:val="00D44874"/>
    <w:rsid w:val="00F57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05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2011-03-03T08:05:00Z</cp:lastPrinted>
  <dcterms:created xsi:type="dcterms:W3CDTF">2011-02-28T06:20:00Z</dcterms:created>
  <dcterms:modified xsi:type="dcterms:W3CDTF">2011-05-18T05:35:00Z</dcterms:modified>
</cp:coreProperties>
</file>